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1713" w:rsidRPr="00EB1713" w:rsidRDefault="00EB1713" w:rsidP="00EB1713">
      <w:pPr>
        <w:spacing w:after="150"/>
        <w:ind w:firstLine="0"/>
        <w:outlineLvl w:val="0"/>
        <w:rPr>
          <w:rFonts w:ascii="inherit" w:eastAsia="Times New Roman" w:hAnsi="inherit" w:cs="Times New Roman"/>
          <w:color w:val="92D050"/>
          <w:kern w:val="36"/>
          <w:sz w:val="51"/>
          <w:szCs w:val="51"/>
          <w:lang w:eastAsia="nl-NL"/>
        </w:rPr>
      </w:pPr>
      <w:r w:rsidRPr="00EB1713">
        <w:rPr>
          <w:rFonts w:ascii="inherit" w:eastAsia="Times New Roman" w:hAnsi="inherit" w:cs="Times New Roman"/>
          <w:color w:val="92D050"/>
          <w:kern w:val="36"/>
          <w:sz w:val="51"/>
          <w:szCs w:val="51"/>
          <w:lang w:eastAsia="nl-NL"/>
        </w:rPr>
        <w:t>Arbo en kraamzorg</w:t>
      </w:r>
    </w:p>
    <w:p w:rsidR="00EB1713" w:rsidRPr="00EB1713" w:rsidRDefault="00EB1713" w:rsidP="00EB1713">
      <w:pPr>
        <w:spacing w:after="150" w:line="380" w:lineRule="atLeast"/>
        <w:ind w:firstLine="0"/>
        <w:rPr>
          <w:rFonts w:ascii="Source Sans Pro" w:eastAsia="Times New Roman" w:hAnsi="Source Sans Pro" w:cs="Times New Roman"/>
          <w:color w:val="52155A"/>
          <w:sz w:val="26"/>
          <w:szCs w:val="26"/>
          <w:lang w:eastAsia="nl-NL"/>
        </w:rPr>
      </w:pPr>
      <w:r w:rsidRPr="00EB1713">
        <w:rPr>
          <w:rFonts w:ascii="Source Sans Pro" w:eastAsia="Times New Roman" w:hAnsi="Source Sans Pro" w:cs="Times New Roman"/>
          <w:color w:val="52155A"/>
          <w:sz w:val="26"/>
          <w:szCs w:val="26"/>
          <w:lang w:eastAsia="nl-NL"/>
        </w:rPr>
        <w:t xml:space="preserve">In het kader van de </w:t>
      </w:r>
      <w:proofErr w:type="spellStart"/>
      <w:r w:rsidRPr="00EB1713">
        <w:rPr>
          <w:rFonts w:ascii="Source Sans Pro" w:eastAsia="Times New Roman" w:hAnsi="Source Sans Pro" w:cs="Times New Roman"/>
          <w:color w:val="52155A"/>
          <w:sz w:val="26"/>
          <w:szCs w:val="26"/>
          <w:lang w:eastAsia="nl-NL"/>
        </w:rPr>
        <w:t>Arbo-wet</w:t>
      </w:r>
      <w:proofErr w:type="spellEnd"/>
      <w:r w:rsidRPr="00EB1713">
        <w:rPr>
          <w:rFonts w:ascii="Source Sans Pro" w:eastAsia="Times New Roman" w:hAnsi="Source Sans Pro" w:cs="Times New Roman"/>
          <w:color w:val="52155A"/>
          <w:sz w:val="26"/>
          <w:szCs w:val="26"/>
          <w:lang w:eastAsia="nl-NL"/>
        </w:rPr>
        <w:t xml:space="preserve"> dient de werkomgeving van de kraamverzorgende aan bepaalde eisen te voldoen. Op deze manier is het werk voor een kraamverzorgende minder belastend. Het kraamgezin is verplicht invulling te geven aan de gestelde eisen.</w:t>
      </w:r>
    </w:p>
    <w:p w:rsidR="00EB1713" w:rsidRPr="00EB1713" w:rsidRDefault="00EB1713" w:rsidP="00EB1713">
      <w:pPr>
        <w:spacing w:after="150" w:line="380" w:lineRule="atLeast"/>
        <w:ind w:firstLine="0"/>
        <w:rPr>
          <w:rFonts w:ascii="Source Sans Pro" w:eastAsia="Times New Roman" w:hAnsi="Source Sans Pro" w:cs="Times New Roman"/>
          <w:color w:val="52155A"/>
          <w:sz w:val="26"/>
          <w:szCs w:val="26"/>
          <w:lang w:eastAsia="nl-NL"/>
        </w:rPr>
      </w:pPr>
      <w:r w:rsidRPr="00EB1713">
        <w:rPr>
          <w:rFonts w:ascii="Source Sans Pro" w:eastAsia="Times New Roman" w:hAnsi="Source Sans Pro" w:cs="Times New Roman"/>
          <w:color w:val="52155A"/>
          <w:sz w:val="26"/>
          <w:szCs w:val="26"/>
          <w:lang w:eastAsia="nl-NL"/>
        </w:rPr>
        <w:t>Het lijken vrij strikte regeltjes, waarvan door kraamgezinnen soms de noodzaak niet wordt ingezien. Toch wordt de lagere belasting in de werkzaamheden door menig kraamverzorgende gewaardeerd. Bovendien mogen kraamverzorgende werkzaamheden weigeren wanneer niet aan de Arbo-voorwaarden wordt voldaan, en daar zit je als kraamvrouw al helemaal niet op te wachten. Vooraf voldoen aan de eisen is dus zeker aan te bevelen. Het voorkomt hinder achteraf.</w:t>
      </w:r>
    </w:p>
    <w:p w:rsidR="00EB1713" w:rsidRPr="00EB1713" w:rsidRDefault="00EB1713" w:rsidP="00EB1713">
      <w:pPr>
        <w:spacing w:after="150" w:line="380" w:lineRule="atLeast"/>
        <w:ind w:firstLine="0"/>
        <w:rPr>
          <w:rFonts w:ascii="Source Sans Pro" w:eastAsia="Times New Roman" w:hAnsi="Source Sans Pro" w:cs="Times New Roman"/>
          <w:color w:val="52155A"/>
          <w:sz w:val="26"/>
          <w:szCs w:val="26"/>
          <w:lang w:eastAsia="nl-NL"/>
        </w:rPr>
      </w:pPr>
      <w:r w:rsidRPr="00EB1713">
        <w:rPr>
          <w:rFonts w:ascii="Source Sans Pro" w:eastAsia="Times New Roman" w:hAnsi="Source Sans Pro" w:cs="Times New Roman"/>
          <w:color w:val="52155A"/>
          <w:sz w:val="26"/>
          <w:szCs w:val="26"/>
          <w:lang w:eastAsia="nl-NL"/>
        </w:rPr>
        <w:t xml:space="preserve">Om het je makkelijk te maken bieden we hieronder een overzicht van de belangrijkste regels die de </w:t>
      </w:r>
      <w:proofErr w:type="spellStart"/>
      <w:r w:rsidRPr="00EB1713">
        <w:rPr>
          <w:rFonts w:ascii="Source Sans Pro" w:eastAsia="Times New Roman" w:hAnsi="Source Sans Pro" w:cs="Times New Roman"/>
          <w:color w:val="52155A"/>
          <w:sz w:val="26"/>
          <w:szCs w:val="26"/>
          <w:lang w:eastAsia="nl-NL"/>
        </w:rPr>
        <w:t>Arbo-wet</w:t>
      </w:r>
      <w:proofErr w:type="spellEnd"/>
      <w:r w:rsidRPr="00EB1713">
        <w:rPr>
          <w:rFonts w:ascii="Source Sans Pro" w:eastAsia="Times New Roman" w:hAnsi="Source Sans Pro" w:cs="Times New Roman"/>
          <w:color w:val="52155A"/>
          <w:sz w:val="26"/>
          <w:szCs w:val="26"/>
          <w:lang w:eastAsia="nl-NL"/>
        </w:rPr>
        <w:t xml:space="preserve"> stelt aan de werkomgeving van de kraamverzorgende. Let op: dit zijn niet onze regels, maar de regels van de </w:t>
      </w:r>
      <w:proofErr w:type="spellStart"/>
      <w:r w:rsidRPr="00EB1713">
        <w:rPr>
          <w:rFonts w:ascii="Source Sans Pro" w:eastAsia="Times New Roman" w:hAnsi="Source Sans Pro" w:cs="Times New Roman"/>
          <w:color w:val="52155A"/>
          <w:sz w:val="26"/>
          <w:szCs w:val="26"/>
          <w:lang w:eastAsia="nl-NL"/>
        </w:rPr>
        <w:t>Arbo-wet</w:t>
      </w:r>
      <w:proofErr w:type="spellEnd"/>
      <w:r w:rsidRPr="00EB1713">
        <w:rPr>
          <w:rFonts w:ascii="Source Sans Pro" w:eastAsia="Times New Roman" w:hAnsi="Source Sans Pro" w:cs="Times New Roman"/>
          <w:color w:val="52155A"/>
          <w:sz w:val="26"/>
          <w:szCs w:val="26"/>
          <w:lang w:eastAsia="nl-NL"/>
        </w:rPr>
        <w:t xml:space="preserve">. Wij zijn verplicht de </w:t>
      </w:r>
      <w:proofErr w:type="spellStart"/>
      <w:r w:rsidRPr="00EB1713">
        <w:rPr>
          <w:rFonts w:ascii="Source Sans Pro" w:eastAsia="Times New Roman" w:hAnsi="Source Sans Pro" w:cs="Times New Roman"/>
          <w:color w:val="52155A"/>
          <w:sz w:val="26"/>
          <w:szCs w:val="26"/>
          <w:lang w:eastAsia="nl-NL"/>
        </w:rPr>
        <w:t>Arbo-wet</w:t>
      </w:r>
      <w:proofErr w:type="spellEnd"/>
      <w:r w:rsidRPr="00EB1713">
        <w:rPr>
          <w:rFonts w:ascii="Source Sans Pro" w:eastAsia="Times New Roman" w:hAnsi="Source Sans Pro" w:cs="Times New Roman"/>
          <w:color w:val="52155A"/>
          <w:sz w:val="26"/>
          <w:szCs w:val="26"/>
          <w:lang w:eastAsia="nl-NL"/>
        </w:rPr>
        <w:t xml:space="preserve"> te volgen.</w:t>
      </w:r>
    </w:p>
    <w:p w:rsidR="00EB1713" w:rsidRPr="00EB1713" w:rsidRDefault="00EB1713" w:rsidP="00EB1713">
      <w:pPr>
        <w:spacing w:before="450" w:after="150"/>
        <w:ind w:firstLine="0"/>
        <w:outlineLvl w:val="1"/>
        <w:rPr>
          <w:rFonts w:ascii="inherit" w:eastAsia="Times New Roman" w:hAnsi="inherit" w:cs="Times New Roman"/>
          <w:color w:val="E2388C"/>
          <w:sz w:val="39"/>
          <w:szCs w:val="39"/>
          <w:lang w:eastAsia="nl-NL"/>
        </w:rPr>
      </w:pPr>
      <w:r w:rsidRPr="00EB1713">
        <w:rPr>
          <w:rFonts w:ascii="inherit" w:eastAsia="Times New Roman" w:hAnsi="inherit" w:cs="Times New Roman"/>
          <w:color w:val="92D050"/>
          <w:sz w:val="39"/>
          <w:szCs w:val="39"/>
          <w:lang w:eastAsia="nl-NL"/>
        </w:rPr>
        <w:t>De belangrijkste regels waaraan een kraamgezin dient te voldoen</w:t>
      </w:r>
      <w:r w:rsidRPr="00EB1713">
        <w:rPr>
          <w:rFonts w:ascii="inherit" w:eastAsia="Times New Roman" w:hAnsi="inherit" w:cs="Times New Roman"/>
          <w:color w:val="E2388C"/>
          <w:sz w:val="39"/>
          <w:szCs w:val="39"/>
          <w:lang w:eastAsia="nl-NL"/>
        </w:rPr>
        <w:t>:</w:t>
      </w:r>
    </w:p>
    <w:p w:rsidR="00EB1713" w:rsidRPr="00EB1713" w:rsidRDefault="00EB1713" w:rsidP="00EB1713">
      <w:pPr>
        <w:numPr>
          <w:ilvl w:val="0"/>
          <w:numId w:val="1"/>
        </w:numPr>
        <w:spacing w:before="100" w:beforeAutospacing="1" w:after="100" w:afterAutospacing="1"/>
        <w:rPr>
          <w:rFonts w:ascii="Source Sans Pro" w:eastAsia="Times New Roman" w:hAnsi="Source Sans Pro" w:cs="Times New Roman"/>
          <w:color w:val="52155A"/>
          <w:sz w:val="26"/>
          <w:szCs w:val="26"/>
          <w:lang w:eastAsia="nl-NL"/>
        </w:rPr>
      </w:pPr>
      <w:r w:rsidRPr="00EB1713">
        <w:rPr>
          <w:rFonts w:ascii="Source Sans Pro" w:eastAsia="Times New Roman" w:hAnsi="Source Sans Pro" w:cs="Times New Roman"/>
          <w:color w:val="52155A"/>
          <w:sz w:val="26"/>
          <w:szCs w:val="26"/>
          <w:lang w:eastAsia="nl-NL"/>
        </w:rPr>
        <w:t xml:space="preserve">Het is noodzakelijk om uiterlijk bij 37 weken zwangerschap een verhoogd bed aanwezig te hebben. De hoogte van het bed moet 80 cm zijn, gerekend van de grond tot aan de bovenkant van het matras. Verhogen kan door middel van het lenen van bijvoorbeeld bedklossen. Indien je moeite hebt met het in en uit stappen in bed kunt u gebruik maken van een trapje of </w:t>
      </w:r>
      <w:proofErr w:type="gramStart"/>
      <w:r w:rsidRPr="00EB1713">
        <w:rPr>
          <w:rFonts w:ascii="Source Sans Pro" w:eastAsia="Times New Roman" w:hAnsi="Source Sans Pro" w:cs="Times New Roman"/>
          <w:color w:val="52155A"/>
          <w:sz w:val="26"/>
          <w:szCs w:val="26"/>
          <w:lang w:eastAsia="nl-NL"/>
        </w:rPr>
        <w:t>omgekeerd</w:t>
      </w:r>
      <w:proofErr w:type="gramEnd"/>
      <w:r w:rsidRPr="00EB1713">
        <w:rPr>
          <w:rFonts w:ascii="Source Sans Pro" w:eastAsia="Times New Roman" w:hAnsi="Source Sans Pro" w:cs="Times New Roman"/>
          <w:color w:val="52155A"/>
          <w:sz w:val="26"/>
          <w:szCs w:val="26"/>
          <w:lang w:eastAsia="nl-NL"/>
        </w:rPr>
        <w:t xml:space="preserve"> kratje. Voor het leveren van de producten werkt </w:t>
      </w:r>
      <w:proofErr w:type="spellStart"/>
      <w:r w:rsidRPr="00EB1713">
        <w:rPr>
          <w:rFonts w:ascii="Source Sans Pro" w:eastAsia="Times New Roman" w:hAnsi="Source Sans Pro" w:cs="Times New Roman"/>
          <w:color w:val="52155A"/>
          <w:sz w:val="26"/>
          <w:szCs w:val="26"/>
          <w:lang w:eastAsia="nl-NL"/>
        </w:rPr>
        <w:t>KraamZus</w:t>
      </w:r>
      <w:proofErr w:type="spellEnd"/>
      <w:r w:rsidRPr="00EB1713">
        <w:rPr>
          <w:rFonts w:ascii="Source Sans Pro" w:eastAsia="Times New Roman" w:hAnsi="Source Sans Pro" w:cs="Times New Roman"/>
          <w:color w:val="52155A"/>
          <w:sz w:val="26"/>
          <w:szCs w:val="26"/>
          <w:lang w:eastAsia="nl-NL"/>
        </w:rPr>
        <w:t xml:space="preserve"> samen met </w:t>
      </w:r>
      <w:proofErr w:type="spellStart"/>
      <w:r w:rsidRPr="00EB1713">
        <w:rPr>
          <w:rFonts w:ascii="Source Sans Pro" w:eastAsia="Times New Roman" w:hAnsi="Source Sans Pro" w:cs="Times New Roman"/>
          <w:color w:val="52155A"/>
          <w:sz w:val="26"/>
          <w:szCs w:val="26"/>
          <w:lang w:eastAsia="nl-NL"/>
        </w:rPr>
        <w:t>Mediplus</w:t>
      </w:r>
      <w:proofErr w:type="spellEnd"/>
      <w:r w:rsidRPr="00EB1713">
        <w:rPr>
          <w:rFonts w:ascii="Source Sans Pro" w:eastAsia="Times New Roman" w:hAnsi="Source Sans Pro" w:cs="Times New Roman"/>
          <w:color w:val="52155A"/>
          <w:sz w:val="26"/>
          <w:szCs w:val="26"/>
          <w:lang w:eastAsia="nl-NL"/>
        </w:rPr>
        <w:t xml:space="preserve">. Jouw </w:t>
      </w:r>
      <w:proofErr w:type="spellStart"/>
      <w:r w:rsidRPr="00EB1713">
        <w:rPr>
          <w:rFonts w:ascii="Source Sans Pro" w:eastAsia="Times New Roman" w:hAnsi="Source Sans Pro" w:cs="Times New Roman"/>
          <w:color w:val="52155A"/>
          <w:sz w:val="26"/>
          <w:szCs w:val="26"/>
          <w:lang w:eastAsia="nl-NL"/>
        </w:rPr>
        <w:t>intaker</w:t>
      </w:r>
      <w:proofErr w:type="spellEnd"/>
      <w:r w:rsidRPr="00EB1713">
        <w:rPr>
          <w:rFonts w:ascii="Source Sans Pro" w:eastAsia="Times New Roman" w:hAnsi="Source Sans Pro" w:cs="Times New Roman"/>
          <w:color w:val="52155A"/>
          <w:sz w:val="26"/>
          <w:szCs w:val="26"/>
          <w:lang w:eastAsia="nl-NL"/>
        </w:rPr>
        <w:t xml:space="preserve"> kan de producten voor je bestellen.</w:t>
      </w:r>
    </w:p>
    <w:p w:rsidR="00EB1713" w:rsidRPr="00EB1713" w:rsidRDefault="00EB1713" w:rsidP="00EB1713">
      <w:pPr>
        <w:numPr>
          <w:ilvl w:val="0"/>
          <w:numId w:val="1"/>
        </w:numPr>
        <w:spacing w:before="100" w:beforeAutospacing="1" w:after="100" w:afterAutospacing="1"/>
        <w:rPr>
          <w:rFonts w:ascii="Source Sans Pro" w:eastAsia="Times New Roman" w:hAnsi="Source Sans Pro" w:cs="Times New Roman"/>
          <w:color w:val="52155A"/>
          <w:sz w:val="26"/>
          <w:szCs w:val="26"/>
          <w:lang w:eastAsia="nl-NL"/>
        </w:rPr>
      </w:pPr>
      <w:r w:rsidRPr="00EB1713">
        <w:rPr>
          <w:rFonts w:ascii="Source Sans Pro" w:eastAsia="Times New Roman" w:hAnsi="Source Sans Pro" w:cs="Times New Roman"/>
          <w:color w:val="52155A"/>
          <w:sz w:val="26"/>
          <w:szCs w:val="26"/>
          <w:lang w:eastAsia="nl-NL"/>
        </w:rPr>
        <w:t>De aankleedtafel is minimaal 90 cm hoog en voldoende diep (min. 70 cm).</w:t>
      </w:r>
    </w:p>
    <w:p w:rsidR="00EB1713" w:rsidRPr="00EB1713" w:rsidRDefault="00EB1713" w:rsidP="00EB1713">
      <w:pPr>
        <w:numPr>
          <w:ilvl w:val="0"/>
          <w:numId w:val="1"/>
        </w:numPr>
        <w:spacing w:before="100" w:beforeAutospacing="1" w:after="100" w:afterAutospacing="1"/>
        <w:rPr>
          <w:rFonts w:ascii="Source Sans Pro" w:eastAsia="Times New Roman" w:hAnsi="Source Sans Pro" w:cs="Times New Roman"/>
          <w:color w:val="52155A"/>
          <w:sz w:val="26"/>
          <w:szCs w:val="26"/>
          <w:lang w:eastAsia="nl-NL"/>
        </w:rPr>
      </w:pPr>
      <w:r w:rsidRPr="00EB1713">
        <w:rPr>
          <w:rFonts w:ascii="Source Sans Pro" w:eastAsia="Times New Roman" w:hAnsi="Source Sans Pro" w:cs="Times New Roman"/>
          <w:color w:val="52155A"/>
          <w:sz w:val="26"/>
          <w:szCs w:val="26"/>
          <w:lang w:eastAsia="nl-NL"/>
        </w:rPr>
        <w:t xml:space="preserve">Het badje is voldoende </w:t>
      </w:r>
      <w:proofErr w:type="gramStart"/>
      <w:r w:rsidRPr="00EB1713">
        <w:rPr>
          <w:rFonts w:ascii="Source Sans Pro" w:eastAsia="Times New Roman" w:hAnsi="Source Sans Pro" w:cs="Times New Roman"/>
          <w:color w:val="52155A"/>
          <w:sz w:val="26"/>
          <w:szCs w:val="26"/>
          <w:lang w:eastAsia="nl-NL"/>
        </w:rPr>
        <w:t>hoog geplaatst</w:t>
      </w:r>
      <w:proofErr w:type="gramEnd"/>
      <w:r w:rsidRPr="00EB1713">
        <w:rPr>
          <w:rFonts w:ascii="Source Sans Pro" w:eastAsia="Times New Roman" w:hAnsi="Source Sans Pro" w:cs="Times New Roman"/>
          <w:color w:val="52155A"/>
          <w:sz w:val="26"/>
          <w:szCs w:val="26"/>
          <w:lang w:eastAsia="nl-NL"/>
        </w:rPr>
        <w:t xml:space="preserve"> om rechtopstaand te kunnen wassen.</w:t>
      </w:r>
    </w:p>
    <w:p w:rsidR="00EB1713" w:rsidRPr="00EB1713" w:rsidRDefault="00EB1713" w:rsidP="00EB1713">
      <w:pPr>
        <w:numPr>
          <w:ilvl w:val="0"/>
          <w:numId w:val="1"/>
        </w:numPr>
        <w:spacing w:before="100" w:beforeAutospacing="1" w:after="100" w:afterAutospacing="1"/>
        <w:rPr>
          <w:rFonts w:ascii="Source Sans Pro" w:eastAsia="Times New Roman" w:hAnsi="Source Sans Pro" w:cs="Times New Roman"/>
          <w:color w:val="52155A"/>
          <w:sz w:val="26"/>
          <w:szCs w:val="26"/>
          <w:lang w:eastAsia="nl-NL"/>
        </w:rPr>
      </w:pPr>
      <w:r w:rsidRPr="00EB1713">
        <w:rPr>
          <w:rFonts w:ascii="Source Sans Pro" w:eastAsia="Times New Roman" w:hAnsi="Source Sans Pro" w:cs="Times New Roman"/>
          <w:color w:val="52155A"/>
          <w:sz w:val="26"/>
          <w:szCs w:val="26"/>
          <w:lang w:eastAsia="nl-NL"/>
        </w:rPr>
        <w:t>Er is stromend water op de verdieping waar moeder en kind verzorgd worden.</w:t>
      </w:r>
    </w:p>
    <w:p w:rsidR="00EB1713" w:rsidRPr="00EB1713" w:rsidRDefault="00EB1713" w:rsidP="00EB1713">
      <w:pPr>
        <w:numPr>
          <w:ilvl w:val="0"/>
          <w:numId w:val="1"/>
        </w:numPr>
        <w:spacing w:before="100" w:beforeAutospacing="1" w:after="100" w:afterAutospacing="1"/>
        <w:rPr>
          <w:rFonts w:ascii="Source Sans Pro" w:eastAsia="Times New Roman" w:hAnsi="Source Sans Pro" w:cs="Times New Roman"/>
          <w:color w:val="52155A"/>
          <w:sz w:val="26"/>
          <w:szCs w:val="26"/>
          <w:lang w:eastAsia="nl-NL"/>
        </w:rPr>
      </w:pPr>
      <w:r w:rsidRPr="00EB1713">
        <w:rPr>
          <w:rFonts w:ascii="Source Sans Pro" w:eastAsia="Times New Roman" w:hAnsi="Source Sans Pro" w:cs="Times New Roman"/>
          <w:color w:val="52155A"/>
          <w:sz w:val="26"/>
          <w:szCs w:val="26"/>
          <w:lang w:eastAsia="nl-NL"/>
        </w:rPr>
        <w:t>De werkomgeving is veilig. Zowel m.b.t. het huis zelf (trapleuningen!) als bij de aanwezige elektrische apparaten. Op deze manier kan de kraamverzorgende veilig en goed werken bij het verlenen van de kraamzorg en loopt zij geen onnodig risico met het bijvoorbeeld naar beneden lopen met uw kindje op de arm.</w:t>
      </w:r>
    </w:p>
    <w:p w:rsidR="00EB1713" w:rsidRPr="00EB1713" w:rsidRDefault="00EB1713" w:rsidP="00EB1713">
      <w:pPr>
        <w:numPr>
          <w:ilvl w:val="0"/>
          <w:numId w:val="1"/>
        </w:numPr>
        <w:spacing w:before="100" w:beforeAutospacing="1" w:after="100" w:afterAutospacing="1"/>
        <w:rPr>
          <w:rFonts w:ascii="Source Sans Pro" w:eastAsia="Times New Roman" w:hAnsi="Source Sans Pro" w:cs="Times New Roman"/>
          <w:color w:val="52155A"/>
          <w:sz w:val="26"/>
          <w:szCs w:val="26"/>
          <w:lang w:eastAsia="nl-NL"/>
        </w:rPr>
      </w:pPr>
      <w:r w:rsidRPr="00EB1713">
        <w:rPr>
          <w:rFonts w:ascii="Source Sans Pro" w:eastAsia="Times New Roman" w:hAnsi="Source Sans Pro" w:cs="Times New Roman"/>
          <w:color w:val="52155A"/>
          <w:sz w:val="26"/>
          <w:szCs w:val="26"/>
          <w:lang w:eastAsia="nl-NL"/>
        </w:rPr>
        <w:t>Er zijn afdoende schoonmaakmiddelen aanwezig voor alle hygiënetaken in het huishouden (o.a. allesreiniger, afwasmiddel en toiletreiniger).</w:t>
      </w:r>
    </w:p>
    <w:p w:rsidR="00EB1713" w:rsidRPr="00EB1713" w:rsidRDefault="00EB1713" w:rsidP="00EB1713">
      <w:pPr>
        <w:numPr>
          <w:ilvl w:val="0"/>
          <w:numId w:val="1"/>
        </w:numPr>
        <w:spacing w:before="100" w:beforeAutospacing="1" w:after="100" w:afterAutospacing="1"/>
        <w:rPr>
          <w:rFonts w:ascii="Source Sans Pro" w:eastAsia="Times New Roman" w:hAnsi="Source Sans Pro" w:cs="Times New Roman"/>
          <w:color w:val="52155A"/>
          <w:sz w:val="26"/>
          <w:szCs w:val="26"/>
          <w:lang w:eastAsia="nl-NL"/>
        </w:rPr>
      </w:pPr>
      <w:r w:rsidRPr="00EB1713">
        <w:rPr>
          <w:rFonts w:ascii="Source Sans Pro" w:eastAsia="Times New Roman" w:hAnsi="Source Sans Pro" w:cs="Times New Roman"/>
          <w:color w:val="52155A"/>
          <w:sz w:val="26"/>
          <w:szCs w:val="26"/>
          <w:lang w:eastAsia="nl-NL"/>
        </w:rPr>
        <w:lastRenderedPageBreak/>
        <w:t>Er zijn afdoende schoonmaakmaterialen aanwezig voor alle hygiënetaken in het huishouden (o.a. emmers, sopdoeken, stofdoeken, schuursponsjes, toiletborstel, dweil, bezem en vloertrekker).</w:t>
      </w:r>
    </w:p>
    <w:p w:rsidR="00EB1713" w:rsidRPr="00EB1713" w:rsidRDefault="00EB1713" w:rsidP="00EB1713">
      <w:pPr>
        <w:numPr>
          <w:ilvl w:val="0"/>
          <w:numId w:val="1"/>
        </w:numPr>
        <w:spacing w:before="100" w:beforeAutospacing="1" w:after="100" w:afterAutospacing="1"/>
        <w:rPr>
          <w:rFonts w:ascii="Source Sans Pro" w:eastAsia="Times New Roman" w:hAnsi="Source Sans Pro" w:cs="Times New Roman"/>
          <w:color w:val="52155A"/>
          <w:sz w:val="26"/>
          <w:szCs w:val="26"/>
          <w:lang w:eastAsia="nl-NL"/>
        </w:rPr>
      </w:pPr>
      <w:r w:rsidRPr="00EB1713">
        <w:rPr>
          <w:rFonts w:ascii="Source Sans Pro" w:eastAsia="Times New Roman" w:hAnsi="Source Sans Pro" w:cs="Times New Roman"/>
          <w:color w:val="52155A"/>
          <w:sz w:val="26"/>
          <w:szCs w:val="26"/>
          <w:lang w:eastAsia="nl-NL"/>
        </w:rPr>
        <w:t>De kraamverzorgende heeft recht op een rookvrije werkplek</w:t>
      </w:r>
    </w:p>
    <w:p w:rsidR="00EB1713" w:rsidRPr="00EB1713" w:rsidRDefault="00EB1713" w:rsidP="00EB1713">
      <w:pPr>
        <w:numPr>
          <w:ilvl w:val="0"/>
          <w:numId w:val="1"/>
        </w:numPr>
        <w:spacing w:before="100" w:beforeAutospacing="1" w:after="100" w:afterAutospacing="1"/>
        <w:rPr>
          <w:rFonts w:ascii="Source Sans Pro" w:eastAsia="Times New Roman" w:hAnsi="Source Sans Pro" w:cs="Times New Roman"/>
          <w:color w:val="52155A"/>
          <w:sz w:val="26"/>
          <w:szCs w:val="26"/>
          <w:lang w:eastAsia="nl-NL"/>
        </w:rPr>
      </w:pPr>
      <w:r w:rsidRPr="00EB1713">
        <w:rPr>
          <w:rFonts w:ascii="Source Sans Pro" w:eastAsia="Times New Roman" w:hAnsi="Source Sans Pro" w:cs="Times New Roman"/>
          <w:color w:val="52155A"/>
          <w:sz w:val="26"/>
          <w:szCs w:val="26"/>
          <w:lang w:eastAsia="nl-NL"/>
        </w:rPr>
        <w:t>Kraamverzorgenden zijn niet opgeleid en bevoegd tot het verstrekken van medicatie aan de cliënt.  Gedurende de gehele kraamperiode valt het voorschrijven en/of gebruik van medicatie, door de cliënt, onder verantwoordelijkheid van de verloskundige.</w:t>
      </w:r>
    </w:p>
    <w:p w:rsidR="00193307" w:rsidRDefault="00193307"/>
    <w:sectPr w:rsidR="00193307" w:rsidSect="0027633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ckwell">
    <w:panose1 w:val="02060603020205020403"/>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inherit">
    <w:altName w:val="Cambria"/>
    <w:panose1 w:val="020B0604020202020204"/>
    <w:charset w:val="00"/>
    <w:family w:val="roman"/>
    <w:notTrueType/>
    <w:pitch w:val="default"/>
  </w:font>
  <w:font w:name="Source Sans Pro">
    <w:panose1 w:val="020B0503030403020204"/>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0A2BEB"/>
    <w:multiLevelType w:val="multilevel"/>
    <w:tmpl w:val="429CE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713"/>
    <w:rsid w:val="00193307"/>
    <w:rsid w:val="00276332"/>
    <w:rsid w:val="00586603"/>
    <w:rsid w:val="00E020CD"/>
    <w:rsid w:val="00EB17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66DBD20"/>
  <w15:chartTrackingRefBased/>
  <w15:docId w15:val="{BBB47171-5E95-8D46-8A2A-656EA88A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80"/>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E020CD"/>
  </w:style>
  <w:style w:type="paragraph" w:styleId="Kop1">
    <w:name w:val="heading 1"/>
    <w:basedOn w:val="Standaard"/>
    <w:next w:val="Standaard"/>
    <w:link w:val="Kop1Char"/>
    <w:uiPriority w:val="9"/>
    <w:qFormat/>
    <w:rsid w:val="00E020CD"/>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Kop2">
    <w:name w:val="heading 2"/>
    <w:basedOn w:val="Standaard"/>
    <w:next w:val="Standaard"/>
    <w:link w:val="Kop2Char"/>
    <w:uiPriority w:val="9"/>
    <w:unhideWhenUsed/>
    <w:qFormat/>
    <w:rsid w:val="00E020CD"/>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Kop3">
    <w:name w:val="heading 3"/>
    <w:basedOn w:val="Standaard"/>
    <w:next w:val="Standaard"/>
    <w:link w:val="Kop3Char"/>
    <w:uiPriority w:val="9"/>
    <w:semiHidden/>
    <w:unhideWhenUsed/>
    <w:qFormat/>
    <w:rsid w:val="00E020CD"/>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Kop4">
    <w:name w:val="heading 4"/>
    <w:basedOn w:val="Standaard"/>
    <w:next w:val="Standaard"/>
    <w:link w:val="Kop4Char"/>
    <w:uiPriority w:val="9"/>
    <w:semiHidden/>
    <w:unhideWhenUsed/>
    <w:qFormat/>
    <w:rsid w:val="00E020CD"/>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Kop5">
    <w:name w:val="heading 5"/>
    <w:basedOn w:val="Standaard"/>
    <w:next w:val="Standaard"/>
    <w:link w:val="Kop5Char"/>
    <w:uiPriority w:val="9"/>
    <w:semiHidden/>
    <w:unhideWhenUsed/>
    <w:qFormat/>
    <w:rsid w:val="00E020CD"/>
    <w:pPr>
      <w:spacing w:before="280" w:after="0" w:line="360" w:lineRule="auto"/>
      <w:ind w:firstLine="0"/>
      <w:outlineLvl w:val="4"/>
    </w:pPr>
    <w:rPr>
      <w:rFonts w:asciiTheme="majorHAnsi" w:eastAsiaTheme="majorEastAsia" w:hAnsiTheme="majorHAnsi" w:cstheme="majorBidi"/>
      <w:b/>
      <w:bCs/>
      <w:i/>
      <w:iCs/>
    </w:rPr>
  </w:style>
  <w:style w:type="paragraph" w:styleId="Kop6">
    <w:name w:val="heading 6"/>
    <w:basedOn w:val="Standaard"/>
    <w:next w:val="Standaard"/>
    <w:link w:val="Kop6Char"/>
    <w:uiPriority w:val="9"/>
    <w:semiHidden/>
    <w:unhideWhenUsed/>
    <w:qFormat/>
    <w:rsid w:val="00E020CD"/>
    <w:pPr>
      <w:spacing w:before="280" w:line="360" w:lineRule="auto"/>
      <w:ind w:firstLine="0"/>
      <w:outlineLvl w:val="5"/>
    </w:pPr>
    <w:rPr>
      <w:rFonts w:asciiTheme="majorHAnsi" w:eastAsiaTheme="majorEastAsia" w:hAnsiTheme="majorHAnsi" w:cstheme="majorBidi"/>
      <w:b/>
      <w:bCs/>
      <w:i/>
      <w:iCs/>
    </w:rPr>
  </w:style>
  <w:style w:type="paragraph" w:styleId="Kop7">
    <w:name w:val="heading 7"/>
    <w:basedOn w:val="Standaard"/>
    <w:next w:val="Standaard"/>
    <w:link w:val="Kop7Char"/>
    <w:uiPriority w:val="9"/>
    <w:semiHidden/>
    <w:unhideWhenUsed/>
    <w:qFormat/>
    <w:rsid w:val="00E020CD"/>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Kop8">
    <w:name w:val="heading 8"/>
    <w:basedOn w:val="Standaard"/>
    <w:next w:val="Standaard"/>
    <w:link w:val="Kop8Char"/>
    <w:uiPriority w:val="9"/>
    <w:semiHidden/>
    <w:unhideWhenUsed/>
    <w:qFormat/>
    <w:rsid w:val="00E020CD"/>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Kop9">
    <w:name w:val="heading 9"/>
    <w:basedOn w:val="Standaard"/>
    <w:next w:val="Standaard"/>
    <w:link w:val="Kop9Char"/>
    <w:uiPriority w:val="9"/>
    <w:semiHidden/>
    <w:unhideWhenUsed/>
    <w:qFormat/>
    <w:rsid w:val="00E020CD"/>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20CD"/>
    <w:rPr>
      <w:rFonts w:asciiTheme="majorHAnsi" w:eastAsiaTheme="majorEastAsia" w:hAnsiTheme="majorHAnsi" w:cstheme="majorBidi"/>
      <w:b/>
      <w:bCs/>
      <w:i/>
      <w:iCs/>
      <w:sz w:val="32"/>
      <w:szCs w:val="32"/>
    </w:rPr>
  </w:style>
  <w:style w:type="character" w:customStyle="1" w:styleId="Kop2Char">
    <w:name w:val="Kop 2 Char"/>
    <w:basedOn w:val="Standaardalinea-lettertype"/>
    <w:link w:val="Kop2"/>
    <w:uiPriority w:val="9"/>
    <w:rsid w:val="00E020CD"/>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semiHidden/>
    <w:rsid w:val="00E020CD"/>
    <w:rPr>
      <w:rFonts w:asciiTheme="majorHAnsi" w:eastAsiaTheme="majorEastAsia" w:hAnsiTheme="majorHAnsi" w:cstheme="majorBidi"/>
      <w:b/>
      <w:bCs/>
      <w:i/>
      <w:iCs/>
      <w:sz w:val="26"/>
      <w:szCs w:val="26"/>
    </w:rPr>
  </w:style>
  <w:style w:type="character" w:customStyle="1" w:styleId="Kop4Char">
    <w:name w:val="Kop 4 Char"/>
    <w:basedOn w:val="Standaardalinea-lettertype"/>
    <w:link w:val="Kop4"/>
    <w:uiPriority w:val="9"/>
    <w:semiHidden/>
    <w:rsid w:val="00E020CD"/>
    <w:rPr>
      <w:rFonts w:asciiTheme="majorHAnsi" w:eastAsiaTheme="majorEastAsia" w:hAnsiTheme="majorHAnsi" w:cstheme="majorBidi"/>
      <w:b/>
      <w:bCs/>
      <w:i/>
      <w:iCs/>
      <w:sz w:val="24"/>
      <w:szCs w:val="24"/>
    </w:rPr>
  </w:style>
  <w:style w:type="character" w:customStyle="1" w:styleId="Kop5Char">
    <w:name w:val="Kop 5 Char"/>
    <w:basedOn w:val="Standaardalinea-lettertype"/>
    <w:link w:val="Kop5"/>
    <w:uiPriority w:val="9"/>
    <w:semiHidden/>
    <w:rsid w:val="00E020CD"/>
    <w:rPr>
      <w:rFonts w:asciiTheme="majorHAnsi" w:eastAsiaTheme="majorEastAsia" w:hAnsiTheme="majorHAnsi" w:cstheme="majorBidi"/>
      <w:b/>
      <w:bCs/>
      <w:i/>
      <w:iCs/>
    </w:rPr>
  </w:style>
  <w:style w:type="character" w:customStyle="1" w:styleId="Kop6Char">
    <w:name w:val="Kop 6 Char"/>
    <w:basedOn w:val="Standaardalinea-lettertype"/>
    <w:link w:val="Kop6"/>
    <w:uiPriority w:val="9"/>
    <w:semiHidden/>
    <w:rsid w:val="00E020CD"/>
    <w:rPr>
      <w:rFonts w:asciiTheme="majorHAnsi" w:eastAsiaTheme="majorEastAsia" w:hAnsiTheme="majorHAnsi" w:cstheme="majorBidi"/>
      <w:b/>
      <w:bCs/>
      <w:i/>
      <w:iCs/>
    </w:rPr>
  </w:style>
  <w:style w:type="character" w:customStyle="1" w:styleId="Kop7Char">
    <w:name w:val="Kop 7 Char"/>
    <w:basedOn w:val="Standaardalinea-lettertype"/>
    <w:link w:val="Kop7"/>
    <w:uiPriority w:val="9"/>
    <w:semiHidden/>
    <w:rsid w:val="00E020CD"/>
    <w:rPr>
      <w:rFonts w:asciiTheme="majorHAnsi" w:eastAsiaTheme="majorEastAsia" w:hAnsiTheme="majorHAnsi" w:cstheme="majorBidi"/>
      <w:b/>
      <w:bCs/>
      <w:i/>
      <w:iCs/>
      <w:sz w:val="20"/>
      <w:szCs w:val="20"/>
    </w:rPr>
  </w:style>
  <w:style w:type="character" w:customStyle="1" w:styleId="Kop8Char">
    <w:name w:val="Kop 8 Char"/>
    <w:basedOn w:val="Standaardalinea-lettertype"/>
    <w:link w:val="Kop8"/>
    <w:uiPriority w:val="9"/>
    <w:semiHidden/>
    <w:rsid w:val="00E020CD"/>
    <w:rPr>
      <w:rFonts w:asciiTheme="majorHAnsi" w:eastAsiaTheme="majorEastAsia" w:hAnsiTheme="majorHAnsi" w:cstheme="majorBidi"/>
      <w:b/>
      <w:bCs/>
      <w:i/>
      <w:iCs/>
      <w:sz w:val="18"/>
      <w:szCs w:val="18"/>
    </w:rPr>
  </w:style>
  <w:style w:type="character" w:customStyle="1" w:styleId="Kop9Char">
    <w:name w:val="Kop 9 Char"/>
    <w:basedOn w:val="Standaardalinea-lettertype"/>
    <w:link w:val="Kop9"/>
    <w:uiPriority w:val="9"/>
    <w:semiHidden/>
    <w:rsid w:val="00E020CD"/>
    <w:rPr>
      <w:rFonts w:asciiTheme="majorHAnsi" w:eastAsiaTheme="majorEastAsia" w:hAnsiTheme="majorHAnsi" w:cstheme="majorBidi"/>
      <w:i/>
      <w:iCs/>
      <w:sz w:val="18"/>
      <w:szCs w:val="18"/>
    </w:rPr>
  </w:style>
  <w:style w:type="paragraph" w:styleId="Bijschrift">
    <w:name w:val="caption"/>
    <w:basedOn w:val="Standaard"/>
    <w:next w:val="Standaard"/>
    <w:uiPriority w:val="35"/>
    <w:semiHidden/>
    <w:unhideWhenUsed/>
    <w:qFormat/>
    <w:rsid w:val="00E020CD"/>
    <w:rPr>
      <w:b/>
      <w:bCs/>
      <w:sz w:val="18"/>
      <w:szCs w:val="18"/>
    </w:rPr>
  </w:style>
  <w:style w:type="paragraph" w:styleId="Titel">
    <w:name w:val="Title"/>
    <w:basedOn w:val="Standaard"/>
    <w:next w:val="Standaard"/>
    <w:link w:val="TitelChar"/>
    <w:uiPriority w:val="10"/>
    <w:qFormat/>
    <w:rsid w:val="00E020CD"/>
    <w:pPr>
      <w:ind w:firstLine="0"/>
    </w:pPr>
    <w:rPr>
      <w:rFonts w:asciiTheme="majorHAnsi" w:eastAsiaTheme="majorEastAsia" w:hAnsiTheme="majorHAnsi" w:cstheme="majorBidi"/>
      <w:b/>
      <w:bCs/>
      <w:i/>
      <w:iCs/>
      <w:spacing w:val="10"/>
      <w:sz w:val="60"/>
      <w:szCs w:val="60"/>
    </w:rPr>
  </w:style>
  <w:style w:type="character" w:customStyle="1" w:styleId="TitelChar">
    <w:name w:val="Titel Char"/>
    <w:basedOn w:val="Standaardalinea-lettertype"/>
    <w:link w:val="Titel"/>
    <w:uiPriority w:val="10"/>
    <w:rsid w:val="00E020CD"/>
    <w:rPr>
      <w:rFonts w:asciiTheme="majorHAnsi" w:eastAsiaTheme="majorEastAsia" w:hAnsiTheme="majorHAnsi" w:cstheme="majorBidi"/>
      <w:b/>
      <w:bCs/>
      <w:i/>
      <w:iCs/>
      <w:spacing w:val="10"/>
      <w:sz w:val="60"/>
      <w:szCs w:val="60"/>
    </w:rPr>
  </w:style>
  <w:style w:type="paragraph" w:styleId="Ondertitel">
    <w:name w:val="Subtitle"/>
    <w:basedOn w:val="Standaard"/>
    <w:next w:val="Standaard"/>
    <w:link w:val="OndertitelChar"/>
    <w:uiPriority w:val="11"/>
    <w:qFormat/>
    <w:rsid w:val="00E020CD"/>
    <w:pPr>
      <w:spacing w:after="320"/>
      <w:jc w:val="right"/>
    </w:pPr>
    <w:rPr>
      <w:i/>
      <w:iCs/>
      <w:color w:val="808080" w:themeColor="text1" w:themeTint="7F"/>
      <w:spacing w:val="10"/>
      <w:sz w:val="24"/>
      <w:szCs w:val="24"/>
    </w:rPr>
  </w:style>
  <w:style w:type="character" w:customStyle="1" w:styleId="OndertitelChar">
    <w:name w:val="Ondertitel Char"/>
    <w:basedOn w:val="Standaardalinea-lettertype"/>
    <w:link w:val="Ondertitel"/>
    <w:uiPriority w:val="11"/>
    <w:rsid w:val="00E020CD"/>
    <w:rPr>
      <w:i/>
      <w:iCs/>
      <w:color w:val="808080" w:themeColor="text1" w:themeTint="7F"/>
      <w:spacing w:val="10"/>
      <w:sz w:val="24"/>
      <w:szCs w:val="24"/>
    </w:rPr>
  </w:style>
  <w:style w:type="character" w:styleId="Zwaar">
    <w:name w:val="Strong"/>
    <w:basedOn w:val="Standaardalinea-lettertype"/>
    <w:uiPriority w:val="22"/>
    <w:qFormat/>
    <w:rsid w:val="00E020CD"/>
    <w:rPr>
      <w:b/>
      <w:bCs/>
      <w:spacing w:val="0"/>
    </w:rPr>
  </w:style>
  <w:style w:type="character" w:styleId="Nadruk">
    <w:name w:val="Emphasis"/>
    <w:uiPriority w:val="20"/>
    <w:qFormat/>
    <w:rsid w:val="00E020CD"/>
    <w:rPr>
      <w:b/>
      <w:bCs/>
      <w:i/>
      <w:iCs/>
      <w:color w:val="auto"/>
    </w:rPr>
  </w:style>
  <w:style w:type="paragraph" w:styleId="Geenafstand">
    <w:name w:val="No Spacing"/>
    <w:basedOn w:val="Standaard"/>
    <w:uiPriority w:val="1"/>
    <w:qFormat/>
    <w:rsid w:val="00E020CD"/>
    <w:pPr>
      <w:spacing w:after="0"/>
      <w:ind w:firstLine="0"/>
    </w:pPr>
  </w:style>
  <w:style w:type="paragraph" w:styleId="Lijstalinea">
    <w:name w:val="List Paragraph"/>
    <w:basedOn w:val="Standaard"/>
    <w:uiPriority w:val="34"/>
    <w:qFormat/>
    <w:rsid w:val="00E020CD"/>
    <w:pPr>
      <w:ind w:left="720"/>
      <w:contextualSpacing/>
    </w:pPr>
  </w:style>
  <w:style w:type="paragraph" w:styleId="Citaat">
    <w:name w:val="Quote"/>
    <w:basedOn w:val="Standaard"/>
    <w:next w:val="Standaard"/>
    <w:link w:val="CitaatChar"/>
    <w:uiPriority w:val="29"/>
    <w:qFormat/>
    <w:rsid w:val="00E020CD"/>
    <w:rPr>
      <w:color w:val="5A5A5A" w:themeColor="text1" w:themeTint="A5"/>
    </w:rPr>
  </w:style>
  <w:style w:type="character" w:customStyle="1" w:styleId="CitaatChar">
    <w:name w:val="Citaat Char"/>
    <w:basedOn w:val="Standaardalinea-lettertype"/>
    <w:link w:val="Citaat"/>
    <w:uiPriority w:val="29"/>
    <w:rsid w:val="00E020CD"/>
    <w:rPr>
      <w:color w:val="5A5A5A" w:themeColor="text1" w:themeTint="A5"/>
    </w:rPr>
  </w:style>
  <w:style w:type="paragraph" w:styleId="Duidelijkcitaat">
    <w:name w:val="Intense Quote"/>
    <w:basedOn w:val="Standaard"/>
    <w:next w:val="Standaard"/>
    <w:link w:val="DuidelijkcitaatChar"/>
    <w:uiPriority w:val="30"/>
    <w:qFormat/>
    <w:rsid w:val="00E020CD"/>
    <w:pPr>
      <w:spacing w:before="320" w:after="480"/>
      <w:ind w:left="720" w:right="720" w:firstLine="0"/>
      <w:jc w:val="center"/>
    </w:pPr>
    <w:rPr>
      <w:rFonts w:asciiTheme="majorHAnsi" w:eastAsiaTheme="majorEastAsia" w:hAnsiTheme="majorHAnsi" w:cstheme="majorBidi"/>
      <w:i/>
      <w:iCs/>
      <w:sz w:val="20"/>
      <w:szCs w:val="20"/>
    </w:rPr>
  </w:style>
  <w:style w:type="character" w:customStyle="1" w:styleId="DuidelijkcitaatChar">
    <w:name w:val="Duidelijk citaat Char"/>
    <w:basedOn w:val="Standaardalinea-lettertype"/>
    <w:link w:val="Duidelijkcitaat"/>
    <w:uiPriority w:val="30"/>
    <w:rsid w:val="00E020CD"/>
    <w:rPr>
      <w:rFonts w:asciiTheme="majorHAnsi" w:eastAsiaTheme="majorEastAsia" w:hAnsiTheme="majorHAnsi" w:cstheme="majorBidi"/>
      <w:i/>
      <w:iCs/>
      <w:sz w:val="20"/>
      <w:szCs w:val="20"/>
    </w:rPr>
  </w:style>
  <w:style w:type="character" w:styleId="Subtielebenadrukking">
    <w:name w:val="Subtle Emphasis"/>
    <w:uiPriority w:val="19"/>
    <w:qFormat/>
    <w:rsid w:val="00E020CD"/>
    <w:rPr>
      <w:i/>
      <w:iCs/>
      <w:color w:val="5A5A5A" w:themeColor="text1" w:themeTint="A5"/>
    </w:rPr>
  </w:style>
  <w:style w:type="character" w:styleId="Intensievebenadrukking">
    <w:name w:val="Intense Emphasis"/>
    <w:uiPriority w:val="21"/>
    <w:qFormat/>
    <w:rsid w:val="00E020CD"/>
    <w:rPr>
      <w:b/>
      <w:bCs/>
      <w:i/>
      <w:iCs/>
      <w:color w:val="auto"/>
      <w:u w:val="single"/>
    </w:rPr>
  </w:style>
  <w:style w:type="character" w:styleId="Subtieleverwijzing">
    <w:name w:val="Subtle Reference"/>
    <w:uiPriority w:val="31"/>
    <w:qFormat/>
    <w:rsid w:val="00E020CD"/>
    <w:rPr>
      <w:smallCaps/>
    </w:rPr>
  </w:style>
  <w:style w:type="character" w:styleId="Intensieveverwijzing">
    <w:name w:val="Intense Reference"/>
    <w:uiPriority w:val="32"/>
    <w:qFormat/>
    <w:rsid w:val="00E020CD"/>
    <w:rPr>
      <w:b/>
      <w:bCs/>
      <w:smallCaps/>
      <w:color w:val="auto"/>
    </w:rPr>
  </w:style>
  <w:style w:type="character" w:styleId="Titelvanboek">
    <w:name w:val="Book Title"/>
    <w:uiPriority w:val="33"/>
    <w:qFormat/>
    <w:rsid w:val="00E020CD"/>
    <w:rPr>
      <w:rFonts w:asciiTheme="majorHAnsi" w:eastAsiaTheme="majorEastAsia" w:hAnsiTheme="majorHAnsi" w:cstheme="majorBidi"/>
      <w:b/>
      <w:bCs/>
      <w:smallCaps/>
      <w:color w:val="auto"/>
      <w:u w:val="single"/>
    </w:rPr>
  </w:style>
  <w:style w:type="paragraph" w:styleId="Kopvaninhoudsopgave">
    <w:name w:val="TOC Heading"/>
    <w:basedOn w:val="Kop1"/>
    <w:next w:val="Standaard"/>
    <w:uiPriority w:val="39"/>
    <w:semiHidden/>
    <w:unhideWhenUsed/>
    <w:qFormat/>
    <w:rsid w:val="00E020CD"/>
    <w:pPr>
      <w:outlineLvl w:val="9"/>
    </w:pPr>
  </w:style>
  <w:style w:type="paragraph" w:styleId="Normaalweb">
    <w:name w:val="Normal (Web)"/>
    <w:basedOn w:val="Standaard"/>
    <w:uiPriority w:val="99"/>
    <w:semiHidden/>
    <w:unhideWhenUsed/>
    <w:rsid w:val="00EB1713"/>
    <w:pPr>
      <w:spacing w:before="100" w:beforeAutospacing="1" w:after="100" w:afterAutospacing="1"/>
      <w:ind w:firstLine="0"/>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99287">
      <w:bodyDiv w:val="1"/>
      <w:marLeft w:val="0"/>
      <w:marRight w:val="0"/>
      <w:marTop w:val="0"/>
      <w:marBottom w:val="0"/>
      <w:divBdr>
        <w:top w:val="none" w:sz="0" w:space="0" w:color="auto"/>
        <w:left w:val="none" w:sz="0" w:space="0" w:color="auto"/>
        <w:bottom w:val="none" w:sz="0" w:space="0" w:color="auto"/>
        <w:right w:val="none" w:sz="0" w:space="0" w:color="auto"/>
      </w:divBdr>
      <w:divsChild>
        <w:div w:id="994340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directiekamer">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Tw Cen MT-Rockwell">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Ion-directiekamer">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415</Words>
  <Characters>2284</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Bode</dc:creator>
  <cp:keywords/>
  <dc:description/>
  <cp:lastModifiedBy>Edith Bode</cp:lastModifiedBy>
  <cp:revision>1</cp:revision>
  <dcterms:created xsi:type="dcterms:W3CDTF">2020-11-07T19:50:00Z</dcterms:created>
  <dcterms:modified xsi:type="dcterms:W3CDTF">2020-11-07T19:52:00Z</dcterms:modified>
</cp:coreProperties>
</file>